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E6E6" w14:textId="77777777" w:rsidR="00720267" w:rsidRDefault="00720267" w:rsidP="00720267">
      <w:pPr>
        <w:spacing w:line="276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t>Thème</w:t>
      </w:r>
      <w:proofErr w:type="spellEnd"/>
      <w:r>
        <w:rPr>
          <w:b/>
          <w:u w:val="single"/>
        </w:rPr>
        <w:t xml:space="preserve"> 2 – </w:t>
      </w:r>
      <w:proofErr w:type="spellStart"/>
      <w:r>
        <w:rPr>
          <w:b/>
          <w:u w:val="single"/>
        </w:rPr>
        <w:t>Croissance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bleue</w:t>
      </w:r>
      <w:proofErr w:type="spellEnd"/>
      <w:r>
        <w:rPr>
          <w:b/>
          <w:u w:val="single"/>
        </w:rPr>
        <w:t xml:space="preserve"> durable d’un point de </w:t>
      </w:r>
      <w:proofErr w:type="spellStart"/>
      <w:r>
        <w:rPr>
          <w:b/>
          <w:u w:val="single"/>
        </w:rPr>
        <w:t>vue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environnemental</w:t>
      </w:r>
      <w:proofErr w:type="spellEnd"/>
    </w:p>
    <w:p w14:paraId="34F835BE" w14:textId="77777777" w:rsidR="00720267" w:rsidRDefault="00720267" w:rsidP="00720267">
      <w:pPr>
        <w:spacing w:line="276" w:lineRule="auto"/>
        <w:jc w:val="both"/>
        <w:rPr>
          <w:i/>
        </w:rPr>
      </w:pPr>
    </w:p>
    <w:p w14:paraId="121F0888" w14:textId="359F226B" w:rsidR="00720267" w:rsidRDefault="00720267" w:rsidP="00720267">
      <w:pPr>
        <w:spacing w:line="276" w:lineRule="auto"/>
        <w:jc w:val="both"/>
        <w:rPr>
          <w:i/>
        </w:rPr>
      </w:pPr>
      <w:r>
        <w:rPr>
          <w:i/>
        </w:rPr>
        <w:t>Description</w:t>
      </w:r>
    </w:p>
    <w:p w14:paraId="7BC41DF0" w14:textId="77777777" w:rsidR="00720267" w:rsidRDefault="00720267" w:rsidP="00720267">
      <w:pPr>
        <w:spacing w:line="276" w:lineRule="auto"/>
        <w:jc w:val="both"/>
      </w:pPr>
    </w:p>
    <w:p w14:paraId="4B97105D" w14:textId="31328FD1" w:rsidR="00720267" w:rsidRDefault="00720267" w:rsidP="00720267">
      <w:pPr>
        <w:spacing w:line="276" w:lineRule="auto"/>
        <w:jc w:val="both"/>
      </w:pPr>
      <w:proofErr w:type="spellStart"/>
      <w:r>
        <w:t>Aujourd’hui</w:t>
      </w:r>
      <w:proofErr w:type="spellEnd"/>
      <w:r>
        <w:t xml:space="preserve">, la </w:t>
      </w:r>
      <w:proofErr w:type="spellStart"/>
      <w:r>
        <w:t>croissance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part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.  Dans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l’Europe</w:t>
      </w:r>
      <w:proofErr w:type="spellEnd"/>
      <w:r>
        <w:t xml:space="preserve">, et </w:t>
      </w:r>
      <w:proofErr w:type="spellStart"/>
      <w:r>
        <w:t>certainement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Belgique</w:t>
      </w:r>
      <w:proofErr w:type="spellEnd"/>
      <w:r>
        <w:t xml:space="preserve">, </w:t>
      </w:r>
      <w:proofErr w:type="spellStart"/>
      <w:r>
        <w:t>l’industrie</w:t>
      </w:r>
      <w:proofErr w:type="spellEnd"/>
      <w:r>
        <w:t xml:space="preserve"> et la </w:t>
      </w:r>
      <w:proofErr w:type="spellStart"/>
      <w:r>
        <w:t>société</w:t>
      </w:r>
      <w:proofErr w:type="spellEnd"/>
      <w:r>
        <w:t xml:space="preserve"> se </w:t>
      </w:r>
      <w:proofErr w:type="spellStart"/>
      <w:r>
        <w:t>tournent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</w:t>
      </w:r>
      <w:proofErr w:type="spellStart"/>
      <w:r>
        <w:t>vers</w:t>
      </w:r>
      <w:proofErr w:type="spellEnd"/>
      <w:r>
        <w:t xml:space="preserve"> la </w:t>
      </w:r>
      <w:proofErr w:type="spellStart"/>
      <w:r>
        <w:t>région</w:t>
      </w:r>
      <w:proofErr w:type="spellEnd"/>
      <w:r>
        <w:t xml:space="preserve"> de la </w:t>
      </w:r>
      <w:proofErr w:type="spellStart"/>
      <w:r>
        <w:t>côte</w:t>
      </w:r>
      <w:proofErr w:type="spellEnd"/>
      <w:r>
        <w:t xml:space="preserve"> et la </w:t>
      </w:r>
      <w:proofErr w:type="spellStart"/>
      <w:r>
        <w:t>mer</w:t>
      </w:r>
      <w:proofErr w:type="spellEnd"/>
      <w:r>
        <w:t xml:space="preserve"> pour </w:t>
      </w:r>
      <w:proofErr w:type="spellStart"/>
      <w:r>
        <w:t>utiliser</w:t>
      </w:r>
      <w:proofErr w:type="spellEnd"/>
      <w:r>
        <w:t xml:space="preserve"> les </w:t>
      </w:r>
      <w:proofErr w:type="spellStart"/>
      <w:r>
        <w:t>ressources</w:t>
      </w:r>
      <w:proofErr w:type="spellEnd"/>
      <w:r>
        <w:t xml:space="preserve"> marines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développer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innovants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processus</w:t>
      </w:r>
      <w:proofErr w:type="spellEnd"/>
      <w:r>
        <w:t xml:space="preserve"> qui </w:t>
      </w:r>
      <w:proofErr w:type="spellStart"/>
      <w:r>
        <w:t>répondent</w:t>
      </w:r>
      <w:proofErr w:type="spellEnd"/>
      <w:r>
        <w:t xml:space="preserve"> à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et </w:t>
      </w:r>
      <w:proofErr w:type="spellStart"/>
      <w:r>
        <w:t>économiques</w:t>
      </w:r>
      <w:proofErr w:type="spellEnd"/>
      <w:r>
        <w:t xml:space="preserve">. </w:t>
      </w:r>
    </w:p>
    <w:p w14:paraId="416CA272" w14:textId="77777777" w:rsidR="00720267" w:rsidRDefault="00720267" w:rsidP="00720267">
      <w:pPr>
        <w:spacing w:line="276" w:lineRule="auto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temps, </w:t>
      </w:r>
      <w:proofErr w:type="spellStart"/>
      <w:r>
        <w:t>cette</w:t>
      </w:r>
      <w:proofErr w:type="spellEnd"/>
      <w:r>
        <w:t xml:space="preserve"> zone </w:t>
      </w:r>
      <w:proofErr w:type="spellStart"/>
      <w:r>
        <w:t>côtière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déjà </w:t>
      </w:r>
      <w:proofErr w:type="spellStart"/>
      <w:r>
        <w:t>vulnérable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l’utilisation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sous la pression de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mondiaux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que le </w:t>
      </w:r>
      <w:proofErr w:type="spellStart"/>
      <w:r>
        <w:t>réchauffement</w:t>
      </w:r>
      <w:proofErr w:type="spellEnd"/>
      <w:r>
        <w:t xml:space="preserve">, </w:t>
      </w:r>
      <w:proofErr w:type="spellStart"/>
      <w:r>
        <w:t>l'acidification</w:t>
      </w:r>
      <w:proofErr w:type="spellEnd"/>
      <w:r>
        <w:t xml:space="preserve"> et </w:t>
      </w:r>
      <w:proofErr w:type="spellStart"/>
      <w:r>
        <w:t>l'élévation</w:t>
      </w:r>
      <w:proofErr w:type="spellEnd"/>
      <w:r>
        <w:t xml:space="preserve"> du </w:t>
      </w:r>
      <w:proofErr w:type="spellStart"/>
      <w:r>
        <w:t>niveau</w:t>
      </w:r>
      <w:proofErr w:type="spellEnd"/>
      <w:r>
        <w:t xml:space="preserve"> de la mer.</w:t>
      </w:r>
      <w:r>
        <w:t xml:space="preserve"> </w:t>
      </w:r>
    </w:p>
    <w:p w14:paraId="7D5B9A25" w14:textId="1701F6FA" w:rsidR="00720267" w:rsidRDefault="00720267" w:rsidP="00720267">
      <w:pPr>
        <w:spacing w:line="276" w:lineRule="auto"/>
        <w:jc w:val="both"/>
      </w:pPr>
      <w:r>
        <w:t xml:space="preserve">De </w:t>
      </w:r>
      <w:proofErr w:type="spellStart"/>
      <w:r>
        <w:t>fait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temps de </w:t>
      </w:r>
      <w:proofErr w:type="spellStart"/>
      <w:r>
        <w:t>concilier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désir</w:t>
      </w:r>
      <w:proofErr w:type="spellEnd"/>
      <w:r>
        <w:t xml:space="preserve"> </w:t>
      </w:r>
      <w:proofErr w:type="spellStart"/>
      <w:r>
        <w:t>d’utiliser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de </w:t>
      </w:r>
      <w:proofErr w:type="spellStart"/>
      <w:r>
        <w:t>ressources</w:t>
      </w:r>
      <w:proofErr w:type="spellEnd"/>
      <w:r>
        <w:t xml:space="preserve"> et </w:t>
      </w:r>
      <w:proofErr w:type="spellStart"/>
      <w:r>
        <w:t>d’espace</w:t>
      </w:r>
      <w:proofErr w:type="spellEnd"/>
      <w:r>
        <w:t xml:space="preserve"> </w:t>
      </w:r>
      <w:proofErr w:type="spellStart"/>
      <w:r>
        <w:t>marins</w:t>
      </w:r>
      <w:proofErr w:type="spellEnd"/>
      <w:r>
        <w:t xml:space="preserve"> avec le </w:t>
      </w:r>
      <w:proofErr w:type="spellStart"/>
      <w:r>
        <w:t>besoin</w:t>
      </w:r>
      <w:proofErr w:type="spellEnd"/>
      <w:r>
        <w:t xml:space="preserve"> urgent de conserver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d’augmenter</w:t>
      </w:r>
      <w:proofErr w:type="spellEnd"/>
      <w:r>
        <w:t xml:space="preserve"> le capital naturel de </w:t>
      </w:r>
      <w:proofErr w:type="spellStart"/>
      <w:r>
        <w:t>l’environnement</w:t>
      </w:r>
      <w:proofErr w:type="spellEnd"/>
      <w:r>
        <w:t xml:space="preserve"> </w:t>
      </w:r>
      <w:proofErr w:type="spellStart"/>
      <w:r>
        <w:t>marin</w:t>
      </w:r>
      <w:proofErr w:type="spellEnd"/>
      <w:r>
        <w:t xml:space="preserve">. </w:t>
      </w:r>
    </w:p>
    <w:p w14:paraId="71E597CA" w14:textId="77777777" w:rsidR="00720267" w:rsidRDefault="00720267" w:rsidP="00720267">
      <w:pPr>
        <w:spacing w:line="276" w:lineRule="auto"/>
        <w:jc w:val="both"/>
        <w:rPr>
          <w:i/>
        </w:rPr>
      </w:pPr>
    </w:p>
    <w:p w14:paraId="3E357FE4" w14:textId="08FA6EC4" w:rsidR="00720267" w:rsidRDefault="00720267" w:rsidP="00720267">
      <w:pPr>
        <w:spacing w:line="276" w:lineRule="auto"/>
        <w:jc w:val="both"/>
        <w:rPr>
          <w:i/>
        </w:rPr>
      </w:pPr>
      <w:r>
        <w:rPr>
          <w:i/>
        </w:rPr>
        <w:t>Points de discussion/</w:t>
      </w:r>
      <w:proofErr w:type="spellStart"/>
      <w:r>
        <w:rPr>
          <w:i/>
        </w:rPr>
        <w:t>s</w:t>
      </w:r>
      <w:r>
        <w:rPr>
          <w:i/>
        </w:rPr>
        <w:t>ujets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concrets</w:t>
      </w:r>
      <w:proofErr w:type="spellEnd"/>
    </w:p>
    <w:p w14:paraId="78C19B4F" w14:textId="77777777" w:rsidR="00720267" w:rsidRDefault="00720267" w:rsidP="00720267">
      <w:pPr>
        <w:spacing w:line="276" w:lineRule="auto"/>
        <w:jc w:val="both"/>
        <w:rPr>
          <w:i/>
        </w:rPr>
      </w:pPr>
    </w:p>
    <w:p w14:paraId="257830CF" w14:textId="77777777" w:rsidR="00720267" w:rsidRDefault="00720267" w:rsidP="00720267">
      <w:pPr>
        <w:pStyle w:val="ListParagraph"/>
        <w:numPr>
          <w:ilvl w:val="0"/>
          <w:numId w:val="1"/>
        </w:numPr>
        <w:jc w:val="both"/>
      </w:pPr>
      <w:r>
        <w:t>Quel genre d’activité économique voulons-nous développer en mer ?</w:t>
      </w:r>
    </w:p>
    <w:p w14:paraId="0EF54D05" w14:textId="77777777" w:rsidR="00720267" w:rsidRDefault="00720267" w:rsidP="00720267">
      <w:pPr>
        <w:pStyle w:val="ListParagraph"/>
        <w:numPr>
          <w:ilvl w:val="0"/>
          <w:numId w:val="1"/>
        </w:numPr>
        <w:jc w:val="both"/>
      </w:pPr>
      <w:r>
        <w:t>Ces activités concurrencent-elles (temps/espace) les activités économiques actuelles ?</w:t>
      </w:r>
    </w:p>
    <w:p w14:paraId="739867CB" w14:textId="77777777" w:rsidR="00720267" w:rsidRDefault="00720267" w:rsidP="00720267">
      <w:pPr>
        <w:pStyle w:val="ListParagraph"/>
        <w:numPr>
          <w:ilvl w:val="0"/>
          <w:numId w:val="1"/>
        </w:numPr>
        <w:jc w:val="both"/>
      </w:pPr>
      <w:r>
        <w:t>Ces activités concurrencent-elles (temps/espace) les zones ou espèces marines vulnérables ?</w:t>
      </w:r>
    </w:p>
    <w:p w14:paraId="38D2D2AE" w14:textId="77777777" w:rsidR="00720267" w:rsidRDefault="00720267" w:rsidP="00720267">
      <w:pPr>
        <w:pStyle w:val="ListParagraph"/>
        <w:numPr>
          <w:ilvl w:val="0"/>
          <w:numId w:val="1"/>
        </w:numPr>
        <w:jc w:val="both"/>
      </w:pPr>
      <w:r>
        <w:rPr>
          <w:i/>
        </w:rPr>
        <w:t xml:space="preserve">Quid </w:t>
      </w:r>
      <w:r>
        <w:t>de l’évaluation de l’impact cumulatif ?</w:t>
      </w:r>
    </w:p>
    <w:p w14:paraId="0AE92179" w14:textId="6CCB6B90" w:rsidR="00720267" w:rsidRDefault="00720267" w:rsidP="00720267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t>Comment combiner spatialement les activités pourrait-il mener à plus d’innovation et de croissance économique, et en même temps ajouter de la valeur à l’environnement marin ?</w:t>
      </w:r>
    </w:p>
    <w:p w14:paraId="52EA620E" w14:textId="77777777" w:rsidR="00720267" w:rsidRDefault="00720267" w:rsidP="00720267">
      <w:pPr>
        <w:jc w:val="both"/>
      </w:pPr>
    </w:p>
    <w:p w14:paraId="2CB5E4A4" w14:textId="77777777" w:rsidR="00720267" w:rsidRDefault="00720267" w:rsidP="00720267">
      <w:pPr>
        <w:spacing w:line="276" w:lineRule="auto"/>
        <w:jc w:val="both"/>
        <w:rPr>
          <w:i/>
        </w:rPr>
      </w:pPr>
      <w:r>
        <w:rPr>
          <w:i/>
        </w:rPr>
        <w:t>Motivation</w:t>
      </w:r>
    </w:p>
    <w:p w14:paraId="5F45A2DC" w14:textId="59113E92" w:rsidR="00205B47" w:rsidRPr="00680173" w:rsidRDefault="00720267" w:rsidP="00720267">
      <w:pPr>
        <w:spacing w:line="276" w:lineRule="auto"/>
        <w:jc w:val="both"/>
        <w:rPr>
          <w:lang w:val="nl-BE"/>
        </w:rPr>
      </w:pPr>
      <w:r>
        <w:t xml:space="preserve">Il y a un fort </w:t>
      </w:r>
      <w:proofErr w:type="spellStart"/>
      <w:r>
        <w:t>intérêt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pour </w:t>
      </w:r>
      <w:proofErr w:type="spellStart"/>
      <w:r>
        <w:t>l’utilisation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 marines pour le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que </w:t>
      </w:r>
      <w:proofErr w:type="spellStart"/>
      <w:r>
        <w:t>parallèlement</w:t>
      </w:r>
      <w:proofErr w:type="spellEnd"/>
      <w:r>
        <w:t xml:space="preserve">,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naturels</w:t>
      </w:r>
      <w:proofErr w:type="spellEnd"/>
      <w:r>
        <w:t xml:space="preserve"> de la zone </w:t>
      </w:r>
      <w:proofErr w:type="spellStart"/>
      <w:r>
        <w:t>côtière</w:t>
      </w:r>
      <w:proofErr w:type="spellEnd"/>
      <w:r>
        <w:t xml:space="preserve"> </w:t>
      </w:r>
      <w:proofErr w:type="spellStart"/>
      <w:r>
        <w:t>offrent</w:t>
      </w:r>
      <w:proofErr w:type="spellEnd"/>
      <w:r>
        <w:t xml:space="preserve"> à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d’importants</w:t>
      </w:r>
      <w:proofErr w:type="spellEnd"/>
      <w:r>
        <w:t xml:space="preserve"> services </w:t>
      </w:r>
      <w:proofErr w:type="spellStart"/>
      <w:r>
        <w:t>écosystémiques</w:t>
      </w:r>
      <w:proofErr w:type="spellEnd"/>
      <w:r>
        <w:t xml:space="preserve">. Ce </w:t>
      </w:r>
      <w:proofErr w:type="spellStart"/>
      <w:r>
        <w:t>thème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multisectoriel</w:t>
      </w:r>
      <w:proofErr w:type="spellEnd"/>
      <w:r>
        <w:t xml:space="preserve"> et </w:t>
      </w:r>
      <w:proofErr w:type="spellStart"/>
      <w:r>
        <w:t>pluridisciplinaire</w:t>
      </w:r>
      <w:proofErr w:type="spellEnd"/>
      <w:r>
        <w:t xml:space="preserve"> et </w:t>
      </w:r>
      <w:proofErr w:type="spellStart"/>
      <w:r>
        <w:t>présente</w:t>
      </w:r>
      <w:proofErr w:type="spellEnd"/>
      <w:r>
        <w:t xml:space="preserve"> des interfaces </w:t>
      </w:r>
      <w:proofErr w:type="gramStart"/>
      <w:r>
        <w:t>avec :</w:t>
      </w:r>
      <w:proofErr w:type="gramEnd"/>
      <w:r>
        <w:t xml:space="preserve"> la conservation de la nature, </w:t>
      </w:r>
      <w:proofErr w:type="spellStart"/>
      <w:r>
        <w:t>l'aménagement</w:t>
      </w:r>
      <w:proofErr w:type="spellEnd"/>
      <w:r>
        <w:t xml:space="preserve"> de </w:t>
      </w:r>
      <w:proofErr w:type="spellStart"/>
      <w:r>
        <w:t>l'espace</w:t>
      </w:r>
      <w:proofErr w:type="spellEnd"/>
      <w:r>
        <w:t xml:space="preserve"> </w:t>
      </w:r>
      <w:proofErr w:type="spellStart"/>
      <w:r>
        <w:t>marin</w:t>
      </w:r>
      <w:proofErr w:type="spellEnd"/>
      <w:r>
        <w:t xml:space="preserve">, la politique, le </w:t>
      </w:r>
      <w:proofErr w:type="spellStart"/>
      <w:r>
        <w:t>tourisme</w:t>
      </w:r>
      <w:proofErr w:type="spellEnd"/>
      <w:r>
        <w:t xml:space="preserve">, </w:t>
      </w:r>
      <w:proofErr w:type="spellStart"/>
      <w:r>
        <w:t>l'économie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, etc. </w:t>
      </w:r>
      <w:proofErr w:type="spellStart"/>
      <w:r>
        <w:t>L'objectif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les </w:t>
      </w:r>
      <w:proofErr w:type="spellStart"/>
      <w:r>
        <w:t>besoins</w:t>
      </w:r>
      <w:proofErr w:type="spellEnd"/>
      <w:r>
        <w:t xml:space="preserve"> des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secteurs</w:t>
      </w:r>
      <w:proofErr w:type="spellEnd"/>
      <w:r>
        <w:t xml:space="preserve"> et de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vision </w:t>
      </w:r>
      <w:proofErr w:type="spellStart"/>
      <w:r>
        <w:t>intégrée</w:t>
      </w:r>
      <w:proofErr w:type="spellEnd"/>
      <w:r>
        <w:t xml:space="preserve"> sur la manière de </w:t>
      </w:r>
      <w:proofErr w:type="spellStart"/>
      <w:r>
        <w:t>concilier</w:t>
      </w:r>
      <w:proofErr w:type="spellEnd"/>
      <w:r>
        <w:t xml:space="preserve"> les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écologiques</w:t>
      </w:r>
      <w:proofErr w:type="spellEnd"/>
      <w:r>
        <w:t xml:space="preserve"> et </w:t>
      </w:r>
      <w:proofErr w:type="spellStart"/>
      <w:r>
        <w:t>économiques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attention </w:t>
      </w:r>
      <w:proofErr w:type="spellStart"/>
      <w:r>
        <w:t>particulière</w:t>
      </w:r>
      <w:proofErr w:type="spellEnd"/>
      <w:r>
        <w:t xml:space="preserve"> aux </w:t>
      </w:r>
      <w:proofErr w:type="spellStart"/>
      <w:r>
        <w:t>avantages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 et </w:t>
      </w:r>
      <w:proofErr w:type="spellStart"/>
      <w:r>
        <w:t>écologiques</w:t>
      </w:r>
      <w:proofErr w:type="spellEnd"/>
      <w:r>
        <w:t xml:space="preserve"> que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apporter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 xml:space="preserve"> multiple de </w:t>
      </w:r>
      <w:proofErr w:type="spellStart"/>
      <w:r>
        <w:t>l'espace</w:t>
      </w:r>
      <w:proofErr w:type="spellEnd"/>
      <w:r>
        <w:t>.</w:t>
      </w:r>
    </w:p>
    <w:p w14:paraId="0D85C8D6" w14:textId="77777777" w:rsidR="00205B47" w:rsidRPr="00680173" w:rsidRDefault="00205B47">
      <w:pPr>
        <w:rPr>
          <w:lang w:val="nl-BE"/>
        </w:rPr>
      </w:pPr>
      <w:bookmarkStart w:id="0" w:name="_GoBack"/>
      <w:bookmarkEnd w:id="0"/>
    </w:p>
    <w:sectPr w:rsidR="00205B47" w:rsidRPr="006801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016C" w14:textId="77777777" w:rsidR="00BE3BBE" w:rsidRDefault="00BE3BBE" w:rsidP="00F374E6">
      <w:pPr>
        <w:spacing w:after="0"/>
      </w:pPr>
      <w:r>
        <w:separator/>
      </w:r>
    </w:p>
  </w:endnote>
  <w:endnote w:type="continuationSeparator" w:id="0">
    <w:p w14:paraId="6184268B" w14:textId="77777777" w:rsidR="00BE3BBE" w:rsidRDefault="00BE3BBE" w:rsidP="00F374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5621" w14:textId="77777777" w:rsidR="00BE3BBE" w:rsidRDefault="00BE3BBE" w:rsidP="00F374E6">
      <w:pPr>
        <w:spacing w:after="0"/>
      </w:pPr>
      <w:r>
        <w:separator/>
      </w:r>
    </w:p>
  </w:footnote>
  <w:footnote w:type="continuationSeparator" w:id="0">
    <w:p w14:paraId="1CC60E80" w14:textId="77777777" w:rsidR="00BE3BBE" w:rsidRDefault="00BE3BBE" w:rsidP="00F374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3E88" w14:textId="322115F9" w:rsidR="0036620A" w:rsidRPr="0074112C" w:rsidRDefault="0036620A" w:rsidP="0036620A">
    <w:pPr>
      <w:pStyle w:val="Header"/>
      <w:rPr>
        <w:b/>
        <w:bCs/>
        <w:i/>
        <w:iCs/>
      </w:rPr>
    </w:pPr>
    <w:bookmarkStart w:id="1" w:name="_Hlk45876615"/>
    <w:r>
      <w:rPr>
        <w:b/>
        <w:bCs/>
        <w:i/>
        <w:iCs/>
      </w:rPr>
      <w:t>Propos</w:t>
    </w:r>
    <w:r w:rsidR="00720267">
      <w:rPr>
        <w:b/>
        <w:bCs/>
        <w:i/>
        <w:iCs/>
      </w:rPr>
      <w:t>ition</w:t>
    </w:r>
    <w:r w:rsidRPr="0074112C">
      <w:rPr>
        <w:b/>
        <w:bCs/>
        <w:i/>
        <w:iCs/>
      </w:rPr>
      <w:t xml:space="preserve"> </w:t>
    </w:r>
    <w:proofErr w:type="spellStart"/>
    <w:r w:rsidR="00720267">
      <w:rPr>
        <w:b/>
        <w:bCs/>
        <w:i/>
        <w:iCs/>
      </w:rPr>
      <w:t>groupe</w:t>
    </w:r>
    <w:proofErr w:type="spellEnd"/>
    <w:r w:rsidR="00720267">
      <w:rPr>
        <w:b/>
        <w:bCs/>
        <w:i/>
        <w:iCs/>
      </w:rPr>
      <w:t xml:space="preserve"> de travail</w:t>
    </w:r>
    <w:r w:rsidRPr="0074112C">
      <w:rPr>
        <w:b/>
        <w:bCs/>
        <w:i/>
        <w:iCs/>
      </w:rPr>
      <w:t xml:space="preserve"> Think Tank North Sea 2020</w:t>
    </w:r>
    <w:r w:rsidRPr="0074112C">
      <w:rPr>
        <w:b/>
        <w:bCs/>
        <w:i/>
        <w:iCs/>
      </w:rPr>
      <w:tab/>
    </w:r>
    <w:r w:rsidRPr="0074112C">
      <w:rPr>
        <w:b/>
        <w:bCs/>
        <w:i/>
        <w:iCs/>
        <w:noProof/>
      </w:rPr>
      <w:drawing>
        <wp:inline distT="0" distB="0" distL="0" distR="0" wp14:anchorId="07BAC39C" wp14:editId="22EEEB86">
          <wp:extent cx="657225" cy="647317"/>
          <wp:effectExtent l="0" t="0" r="0" b="635"/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rth-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76" cy="73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439EDD9B" w14:textId="77777777" w:rsidR="00F374E6" w:rsidRDefault="00F37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22FA6"/>
    <w:multiLevelType w:val="hybridMultilevel"/>
    <w:tmpl w:val="977CE79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47"/>
    <w:rsid w:val="00205B47"/>
    <w:rsid w:val="0036620A"/>
    <w:rsid w:val="003E5E08"/>
    <w:rsid w:val="00443502"/>
    <w:rsid w:val="00466FD2"/>
    <w:rsid w:val="004974BB"/>
    <w:rsid w:val="00680173"/>
    <w:rsid w:val="00720267"/>
    <w:rsid w:val="00872A6B"/>
    <w:rsid w:val="00BE3BBE"/>
    <w:rsid w:val="00CC11D9"/>
    <w:rsid w:val="00DF2E78"/>
    <w:rsid w:val="00EB62BD"/>
    <w:rsid w:val="00F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CDD8F"/>
  <w15:chartTrackingRefBased/>
  <w15:docId w15:val="{25CADFE9-5C6C-4704-9CE1-85C5C8E8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4E6"/>
  </w:style>
  <w:style w:type="paragraph" w:styleId="Footer">
    <w:name w:val="footer"/>
    <w:basedOn w:val="Normal"/>
    <w:link w:val="FooterChar"/>
    <w:uiPriority w:val="99"/>
    <w:unhideWhenUsed/>
    <w:rsid w:val="00F374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4E6"/>
  </w:style>
  <w:style w:type="paragraph" w:styleId="ListParagraph">
    <w:name w:val="List Paragraph"/>
    <w:basedOn w:val="Normal"/>
    <w:uiPriority w:val="34"/>
    <w:qFormat/>
    <w:rsid w:val="00720267"/>
    <w:pPr>
      <w:spacing w:after="200" w:line="276" w:lineRule="auto"/>
      <w:ind w:left="720"/>
      <w:contextualSpacing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Dauwe</dc:creator>
  <cp:keywords/>
  <dc:description/>
  <cp:lastModifiedBy>Kelle Moreau</cp:lastModifiedBy>
  <cp:revision>3</cp:revision>
  <dcterms:created xsi:type="dcterms:W3CDTF">2020-07-22T10:50:00Z</dcterms:created>
  <dcterms:modified xsi:type="dcterms:W3CDTF">2020-07-22T10:59:00Z</dcterms:modified>
</cp:coreProperties>
</file>